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0E" w:rsidRDefault="008C0A0E" w:rsidP="008C0A0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8C0A0E" w:rsidRDefault="008C0A0E" w:rsidP="008C0A0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C0A0E" w:rsidRDefault="008C0A0E" w:rsidP="008C0A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UMOWA  nr ….. / 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A0E" w:rsidRDefault="008C0A0E" w:rsidP="008C0A0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umowa, została zawarta w dniu.................................... 2015r. w wyniku przeprowadzenia z</w:t>
      </w:r>
      <w:r>
        <w:rPr>
          <w:rFonts w:ascii="Times New Roman" w:hAnsi="Times New Roman" w:cs="Times New Roman"/>
          <w:color w:val="000000"/>
          <w:sz w:val="24"/>
          <w:szCs w:val="24"/>
        </w:rPr>
        <w:t>apytania ofertowego- p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ostępowanie prowadzone w oparciu o art. 4 pkt. 8 ustawy z dnia 29 stycznia 2004 r. z </w:t>
      </w:r>
      <w:proofErr w:type="spell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. zm.- Prawo zamówień publicznych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br/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dostawę ............................................... …………………………...........................................</w:t>
      </w:r>
    </w:p>
    <w:p w:rsidR="008C0A0E" w:rsidRDefault="008C0A0E" w:rsidP="008C0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pomiędzy:</w:t>
      </w:r>
    </w:p>
    <w:p w:rsidR="008C0A0E" w:rsidRDefault="008C0A0E" w:rsidP="008C0A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Zespołem Szkół w Borecznie, Boreczno 22, 14-230</w:t>
      </w:r>
    </w:p>
    <w:p w:rsidR="008C0A0E" w:rsidRDefault="008C0A0E" w:rsidP="008C0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8C0A0E" w:rsidRDefault="008C0A0E" w:rsidP="008C0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Dyrektora szkoły p .Andrzeja Nowickiego.............................................</w:t>
      </w:r>
    </w:p>
    <w:p w:rsidR="008C0A0E" w:rsidRDefault="008C0A0E" w:rsidP="008C0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Zamawiającym,</w:t>
      </w:r>
    </w:p>
    <w:p w:rsidR="008C0A0E" w:rsidRDefault="008C0A0E" w:rsidP="008C0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...................................................................................................................................................</w:t>
      </w:r>
    </w:p>
    <w:p w:rsidR="008C0A0E" w:rsidRDefault="008C0A0E" w:rsidP="008C0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w ..................................................................................................................................</w:t>
      </w:r>
    </w:p>
    <w:p w:rsidR="008C0A0E" w:rsidRDefault="008C0A0E" w:rsidP="008C0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wpisaną do rejestru pod numerem KRS..................., Regon...................., NIP...................... reprezentowanym przez:</w:t>
      </w:r>
    </w:p>
    <w:p w:rsidR="008C0A0E" w:rsidRDefault="008C0A0E" w:rsidP="008C0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0A0E" w:rsidRDefault="008C0A0E" w:rsidP="008C0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Wykonawcą</w:t>
      </w:r>
    </w:p>
    <w:p w:rsidR="008C0A0E" w:rsidRDefault="008C0A0E" w:rsidP="008C0A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 1</w:t>
      </w:r>
    </w:p>
    <w:p w:rsidR="008C0A0E" w:rsidRDefault="008C0A0E" w:rsidP="008C0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dostawa ............................................................................................</w:t>
      </w:r>
    </w:p>
    <w:p w:rsidR="008C0A0E" w:rsidRDefault="008C0A0E" w:rsidP="008C0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C0A0E" w:rsidRDefault="008C0A0E" w:rsidP="008C0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stołówki Zespołu Szkół w Borecznie .</w:t>
      </w:r>
    </w:p>
    <w:p w:rsidR="008C0A0E" w:rsidRDefault="008C0A0E" w:rsidP="008C0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 2</w:t>
      </w:r>
    </w:p>
    <w:p w:rsidR="008C0A0E" w:rsidRDefault="008C0A0E" w:rsidP="008C0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wykonania Umowy Wykonawca zobowiązuje się do:</w:t>
      </w:r>
    </w:p>
    <w:p w:rsidR="008C0A0E" w:rsidRDefault="008C0A0E" w:rsidP="008C0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Sprzedaży i dostarczania towaru określonego w §1 do Zamawiającego od dnia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.01.2015r. do dnia 31.12.2015r.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 pominięciem dni wolnych od nauki).</w:t>
      </w:r>
    </w:p>
    <w:p w:rsidR="008C0A0E" w:rsidRDefault="008C0A0E" w:rsidP="008C0A0E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zgodnie ze złożoną ofertą z dnia …………….............................................................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>postanowieniami zawartymi w zapytaniu o cenę.</w:t>
      </w:r>
    </w:p>
    <w:p w:rsidR="008C0A0E" w:rsidRDefault="008C0A0E" w:rsidP="008C0A0E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Poniesienia kosztów transportu przedmiotu zamówienia do siedziby Zamawiającego.</w:t>
      </w:r>
    </w:p>
    <w:p w:rsidR="008C0A0E" w:rsidRDefault="008C0A0E" w:rsidP="008C0A0E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Wykonania umowy z należytą starannością.</w:t>
      </w:r>
    </w:p>
    <w:p w:rsidR="008C0A0E" w:rsidRDefault="008C0A0E" w:rsidP="008C0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 3</w:t>
      </w:r>
    </w:p>
    <w:p w:rsidR="008C0A0E" w:rsidRDefault="008C0A0E" w:rsidP="008C0A0E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uznaje się za należycie wykonane, gdy nastąpi realizacja dostawy </w:t>
      </w:r>
      <w:r>
        <w:rPr>
          <w:rFonts w:ascii="Times New Roman" w:hAnsi="Times New Roman" w:cs="Times New Roman"/>
          <w:sz w:val="24"/>
          <w:szCs w:val="24"/>
        </w:rPr>
        <w:br/>
        <w:t>w  terminie określonym w zgłoszeniu przez Zamawiającego.</w:t>
      </w:r>
    </w:p>
    <w:p w:rsidR="008C0A0E" w:rsidRDefault="008C0A0E" w:rsidP="008C0A0E">
      <w:pPr>
        <w:pStyle w:val="Tekstpodstawowywcity"/>
        <w:numPr>
          <w:ilvl w:val="0"/>
          <w:numId w:val="6"/>
        </w:numPr>
        <w:tabs>
          <w:tab w:val="left" w:pos="720"/>
        </w:tabs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Osobą odpowiedzialną za bieżące kontakty z Wykonawcą po stronie Zamawiającego jest Intendent  p. Elżbieta Kryszczuk</w:t>
      </w:r>
    </w:p>
    <w:p w:rsidR="008C0A0E" w:rsidRDefault="008C0A0E" w:rsidP="008C0A0E">
      <w:pPr>
        <w:pStyle w:val="Tekstpodstawowywcity"/>
        <w:numPr>
          <w:ilvl w:val="0"/>
          <w:numId w:val="6"/>
        </w:numPr>
        <w:tabs>
          <w:tab w:val="left" w:pos="720"/>
        </w:tabs>
        <w:spacing w:line="240" w:lineRule="auto"/>
        <w:jc w:val="left"/>
      </w:pPr>
      <w:r>
        <w:rPr>
          <w:b w:val="0"/>
          <w:bCs w:val="0"/>
        </w:rPr>
        <w:t xml:space="preserve">Ilości artykułów żywnościowych podane  w zapytaniu ofertowym są szacunkowe </w:t>
      </w:r>
      <w:r>
        <w:rPr>
          <w:b w:val="0"/>
          <w:bCs w:val="0"/>
        </w:rPr>
        <w:br/>
        <w:t>i mogą ulec zmianie. Z tego tytułu wykonawcy nie będą przysługiwały żadne roszczenia wobec zamawiającego.</w:t>
      </w:r>
      <w:r>
        <w:rPr>
          <w:b w:val="0"/>
          <w:bCs w:val="0"/>
        </w:rPr>
        <w:br/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  <w:t>§ 4</w:t>
      </w:r>
    </w:p>
    <w:p w:rsidR="008C0A0E" w:rsidRDefault="008C0A0E" w:rsidP="008C0A0E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pojęciem wynagrodzenia rozumie się zapłatę za wystawioną fakturę po realizacji każdego zamówienia zgodnie z cenami brutto zamieszczonymi w ofercie.</w:t>
      </w:r>
    </w:p>
    <w:p w:rsidR="008C0A0E" w:rsidRDefault="008C0A0E" w:rsidP="008C0A0E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 wykonanie każdego zamówienia zapłata wynagrodzenia dokonywana będzie na podstawie wystawianej przez Wykonawcę faktury. </w:t>
      </w:r>
    </w:p>
    <w:p w:rsidR="008C0A0E" w:rsidRDefault="008C0A0E" w:rsidP="008C0A0E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obejmuje wszystkie koszty własne Wykonawcy  związane  z wykonaniem zamówienia.</w:t>
      </w:r>
    </w:p>
    <w:p w:rsidR="008C0A0E" w:rsidRDefault="008C0A0E" w:rsidP="008C0A0E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płatne będzie przelewem na rachunek Wykonawcy nr ........................................................................................... z terminem płatności 14 dni liczony od dnia wystawienia faktury,</w:t>
      </w:r>
    </w:p>
    <w:p w:rsidR="008C0A0E" w:rsidRDefault="008C0A0E" w:rsidP="008C0A0E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dzień zapłaty uważany będzie dzień obciążenia rachunku Zamawiającego.</w:t>
      </w:r>
    </w:p>
    <w:p w:rsidR="008C0A0E" w:rsidRDefault="008C0A0E" w:rsidP="008C0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 5</w:t>
      </w:r>
    </w:p>
    <w:p w:rsidR="008C0A0E" w:rsidRDefault="008C0A0E" w:rsidP="008C0A0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trwania umowy obowiązują ceny przedłożone w ofercie cenowej przedstawionej przez Dostawcę.</w:t>
      </w:r>
    </w:p>
    <w:p w:rsidR="008C0A0E" w:rsidRDefault="008C0A0E" w:rsidP="008C0A0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jednostkowe mogą podlegać zmianie tylko na pisemny wniosek Wykonawcy lub Zamawiającego nie wcześniej niż 3 miesiące po podpisaniu umowy:</w:t>
      </w:r>
    </w:p>
    <w:p w:rsidR="008C0A0E" w:rsidRDefault="008C0A0E" w:rsidP="008C0A0E">
      <w:pPr>
        <w:pStyle w:val="Akapitzlist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więcej niż wskaźnik wzrostu cen </w:t>
      </w:r>
    </w:p>
    <w:p w:rsidR="008C0A0E" w:rsidRDefault="008C0A0E" w:rsidP="008C0A0E">
      <w:pPr>
        <w:pStyle w:val="Akapitzlist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okoliczności, których nie można było przewidzieć w chwili zawarcia umowy</w:t>
      </w:r>
    </w:p>
    <w:p w:rsidR="008C0A0E" w:rsidRDefault="008C0A0E" w:rsidP="008C0A0E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będzie dokonywana poprzez złożenie jedną ze stron drugiej stronie wniosku wraz z udokumentowaniem konieczności zmiany ceny w przypadkach określonych </w:t>
      </w:r>
      <w:r>
        <w:rPr>
          <w:rFonts w:ascii="Times New Roman" w:hAnsi="Times New Roman" w:cs="Times New Roman"/>
          <w:sz w:val="24"/>
          <w:szCs w:val="24"/>
        </w:rPr>
        <w:br/>
        <w:t>w § 5 pkt.2 z dwutygodniowym wyprzedzeniem dla przeprowadzenia rokowań. Udokumentowanie musi zawierać uzasadnienie zmiany ceny.</w:t>
      </w:r>
    </w:p>
    <w:p w:rsidR="008C0A0E" w:rsidRDefault="008C0A0E" w:rsidP="008C0A0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cen może nastąpić po podpisaniu przez obie strony aneksu do umowy.</w:t>
      </w:r>
    </w:p>
    <w:p w:rsidR="008C0A0E" w:rsidRDefault="008C0A0E" w:rsidP="008C0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 6</w:t>
      </w:r>
    </w:p>
    <w:p w:rsidR="008C0A0E" w:rsidRDefault="008C0A0E" w:rsidP="008C0A0E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wywiązania się lub nienależytego wywiązania się Wykonawcy z niniejszej umowy Zamawiający może potrącić z każdego wynagrodzenia Wykonawcy kwotę do równowartości 10% wysokości wynagrodzenia.</w:t>
      </w:r>
    </w:p>
    <w:p w:rsidR="008C0A0E" w:rsidRDefault="008C0A0E" w:rsidP="008C0A0E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niewykonanie zamówienia będzie spowodowane przyczynami niezależnymi od Wykonawcy (np. działanie siły wyższej) Zamawiający wyznaczy w porozumieniu z Wykonawcą dodatkowy termin wykonania zamówienia.</w:t>
      </w:r>
    </w:p>
    <w:p w:rsidR="008C0A0E" w:rsidRDefault="008C0A0E" w:rsidP="008C0A0E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Wykonawca odstąpi od wykonania umowy, Zamawiający może go obciążyć karą umowną w wysokości nieprzekraczającej równowartości 10% maksymalnej wysokości wynagrodzenia.</w:t>
      </w:r>
    </w:p>
    <w:p w:rsidR="008C0A0E" w:rsidRDefault="008C0A0E" w:rsidP="008C0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8C0A0E" w:rsidRDefault="008C0A0E" w:rsidP="008C0A0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niniejszej umowy wymaga formy pisemnej, pod rygorem nieważności.</w:t>
      </w:r>
    </w:p>
    <w:p w:rsidR="008C0A0E" w:rsidRDefault="008C0A0E" w:rsidP="008C0A0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może odstąpić od umowy ze skutkiem natychmiastowym, jeżeli Wykonawca rażąco naruszy postanowienia umowy. </w:t>
      </w:r>
    </w:p>
    <w:p w:rsidR="008C0A0E" w:rsidRDefault="008C0A0E" w:rsidP="008C0A0E">
      <w:pPr>
        <w:tabs>
          <w:tab w:val="left" w:pos="720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C0A0E" w:rsidRDefault="008C0A0E" w:rsidP="008C0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 8</w:t>
      </w:r>
    </w:p>
    <w:p w:rsidR="008C0A0E" w:rsidRDefault="008C0A0E" w:rsidP="008C0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8C0A0E" w:rsidRDefault="008C0A0E" w:rsidP="008C0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 9</w:t>
      </w:r>
    </w:p>
    <w:p w:rsidR="008C0A0E" w:rsidRDefault="008C0A0E" w:rsidP="008C0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 stron.</w:t>
      </w:r>
    </w:p>
    <w:p w:rsidR="008C0A0E" w:rsidRDefault="008C0A0E" w:rsidP="008C0A0E">
      <w:pPr>
        <w:tabs>
          <w:tab w:val="left" w:pos="666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0A0E" w:rsidRDefault="008C0A0E" w:rsidP="008C0A0E">
      <w:pPr>
        <w:tabs>
          <w:tab w:val="left" w:pos="666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0A0E" w:rsidRDefault="008C0A0E" w:rsidP="008C0A0E">
      <w:pPr>
        <w:tabs>
          <w:tab w:val="left" w:pos="666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0A0E" w:rsidRDefault="008C0A0E" w:rsidP="008C0A0E">
      <w:pPr>
        <w:tabs>
          <w:tab w:val="left" w:pos="6663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Wykonawca: </w:t>
      </w:r>
    </w:p>
    <w:p w:rsidR="00BE76F6" w:rsidRPr="008C0A0E" w:rsidRDefault="00BE76F6" w:rsidP="008C0A0E">
      <w:bookmarkStart w:id="0" w:name="_GoBack"/>
      <w:bookmarkEnd w:id="0"/>
    </w:p>
    <w:sectPr w:rsidR="00BE76F6" w:rsidRPr="008C0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0E"/>
    <w:rsid w:val="008C0A0E"/>
    <w:rsid w:val="00B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C0A0E"/>
    <w:pPr>
      <w:suppressAutoHyphens/>
      <w:ind w:left="720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59"/>
    <w:rsid w:val="008C0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unhideWhenUsed/>
    <w:rsid w:val="008C0A0E"/>
    <w:pPr>
      <w:suppressAutoHyphens/>
      <w:spacing w:after="0" w:line="36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0A0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C0A0E"/>
    <w:pPr>
      <w:suppressAutoHyphens/>
      <w:ind w:left="720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59"/>
    <w:rsid w:val="008C0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unhideWhenUsed/>
    <w:rsid w:val="008C0A0E"/>
    <w:pPr>
      <w:suppressAutoHyphens/>
      <w:spacing w:after="0" w:line="36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0A0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2015-01-07T14:31:00Z</dcterms:created>
  <dcterms:modified xsi:type="dcterms:W3CDTF">2015-01-07T14:34:00Z</dcterms:modified>
</cp:coreProperties>
</file>