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B4" w:rsidRDefault="00413DB4" w:rsidP="00413DB4">
      <w:pPr>
        <w:tabs>
          <w:tab w:val="left" w:pos="1215"/>
        </w:tabs>
        <w:rPr>
          <w:rFonts w:eastAsia="Times New Roman" w:cs="Times New Roman"/>
          <w:color w:val="auto"/>
          <w:lang w:val="pl-PL" w:bidi="ar-SA"/>
        </w:rPr>
      </w:pPr>
    </w:p>
    <w:p w:rsidR="00965850" w:rsidRDefault="00970AF9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OFERTOWY</w:t>
      </w:r>
      <w:r w:rsidR="00413DB4"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 xml:space="preserve"> </w:t>
      </w:r>
    </w:p>
    <w:p w:rsidR="000719A7" w:rsidRDefault="000719A7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:rsidR="000719A7" w:rsidRDefault="000719A7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tbl>
      <w:tblPr>
        <w:tblW w:w="15587" w:type="dxa"/>
        <w:tblInd w:w="114" w:type="dxa"/>
        <w:tblLayout w:type="fixed"/>
        <w:tblLook w:val="0000"/>
      </w:tblPr>
      <w:tblGrid>
        <w:gridCol w:w="703"/>
        <w:gridCol w:w="2580"/>
        <w:gridCol w:w="680"/>
        <w:gridCol w:w="6379"/>
        <w:gridCol w:w="1843"/>
        <w:gridCol w:w="1134"/>
        <w:gridCol w:w="992"/>
        <w:gridCol w:w="1276"/>
      </w:tblGrid>
      <w:tr w:rsidR="009642DC" w:rsidTr="009642DC">
        <w:trPr>
          <w:trHeight w:val="6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L.P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413DB4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9642DC">
              <w:rPr>
                <w:rFonts w:eastAsia="Times New Roman" w:cs="Times New Roman"/>
                <w:b/>
                <w:color w:val="auto"/>
                <w:sz w:val="22"/>
                <w:lang w:val="pl-PL" w:bidi="ar-SA"/>
              </w:rPr>
              <w:t>Ilość</w:t>
            </w: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Wymagane parametry minimalne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9642DC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 w:rsidRPr="009642DC">
              <w:rPr>
                <w:rFonts w:eastAsia="Times New Roman" w:cs="Times New Roman"/>
                <w:b/>
                <w:color w:val="auto"/>
                <w:sz w:val="22"/>
                <w:lang w:val="pl-PL" w:bidi="ar-SA"/>
              </w:rPr>
              <w:t>Model proponowanego 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9642DC" w:rsidP="009642DC">
            <w:pPr>
              <w:tabs>
                <w:tab w:val="left" w:pos="5805"/>
              </w:tabs>
              <w:snapToGrid w:val="0"/>
              <w:ind w:left="34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Cena </w:t>
            </w:r>
            <w:r w:rsidR="00501CD3">
              <w:rPr>
                <w:rFonts w:eastAsia="Times New Roman" w:cs="Times New Roman"/>
                <w:b/>
                <w:color w:val="auto"/>
                <w:lang w:val="pl-PL" w:bidi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9642DC">
            <w:pPr>
              <w:tabs>
                <w:tab w:val="left" w:pos="5805"/>
              </w:tabs>
              <w:snapToGrid w:val="0"/>
              <w:ind w:left="-108" w:right="-108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  <w:r w:rsidR="009642DC"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Netto</w:t>
            </w:r>
          </w:p>
          <w:p w:rsidR="00501CD3" w:rsidRDefault="00501CD3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Wartość</w:t>
            </w:r>
          </w:p>
          <w:p w:rsidR="00501CD3" w:rsidRDefault="00501CD3" w:rsidP="00D328DF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  Brutto</w:t>
            </w:r>
          </w:p>
        </w:tc>
      </w:tr>
      <w:tr w:rsidR="009642DC" w:rsidRPr="00E27EAE" w:rsidTr="009642D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0719A7" w:rsidRDefault="006810D1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0719A7">
              <w:rPr>
                <w:rFonts w:eastAsiaTheme="minorHAnsi"/>
                <w:lang w:val="pl-PL"/>
              </w:rPr>
              <w:t>K</w:t>
            </w:r>
            <w:r w:rsidR="00501CD3" w:rsidRPr="000719A7">
              <w:rPr>
                <w:rFonts w:eastAsiaTheme="minorHAnsi"/>
                <w:lang w:val="pl-PL"/>
              </w:rPr>
              <w:t>amer</w:t>
            </w:r>
            <w:r w:rsidR="00501CD3">
              <w:rPr>
                <w:rFonts w:eastAsiaTheme="minorHAnsi"/>
                <w:lang w:val="pl-PL"/>
              </w:rPr>
              <w:t>a</w:t>
            </w:r>
            <w:r>
              <w:rPr>
                <w:rFonts w:eastAsiaTheme="minorHAnsi"/>
                <w:lang w:val="pl-PL"/>
              </w:rPr>
              <w:t xml:space="preserve"> kopułowa</w:t>
            </w:r>
            <w:r w:rsidR="00501CD3" w:rsidRPr="000719A7">
              <w:rPr>
                <w:rFonts w:eastAsiaTheme="minorHAnsi"/>
                <w:lang w:val="pl-PL"/>
              </w:rPr>
              <w:t xml:space="preserve"> wewnętrzn</w:t>
            </w:r>
            <w:r w:rsidR="00501CD3">
              <w:rPr>
                <w:rFonts w:eastAsiaTheme="minorHAnsi"/>
                <w:lang w:val="pl-PL"/>
              </w:rPr>
              <w:t>a</w:t>
            </w:r>
            <w:r w:rsidR="00501CD3" w:rsidRPr="000719A7">
              <w:rPr>
                <w:rFonts w:eastAsiaTheme="minorHAnsi"/>
                <w:lang w:val="pl-PL"/>
              </w:rPr>
              <w:t xml:space="preserve"> 2 </w:t>
            </w:r>
            <w:proofErr w:type="spellStart"/>
            <w:r w:rsidR="00501CD3" w:rsidRPr="000719A7">
              <w:rPr>
                <w:rFonts w:eastAsiaTheme="minorHAnsi"/>
                <w:lang w:val="pl-PL"/>
              </w:rPr>
              <w:t>Mpix</w:t>
            </w:r>
            <w:proofErr w:type="spellEnd"/>
            <w:r w:rsidR="00501CD3" w:rsidRPr="000719A7">
              <w:rPr>
                <w:rFonts w:eastAsiaTheme="minorHAnsi"/>
                <w:lang w:val="pl-PL"/>
              </w:rPr>
              <w:t xml:space="preserve"> z detekcją ruchu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 w:rsidRPr="000719A7">
              <w:rPr>
                <w:rFonts w:eastAsiaTheme="minorHAnsi"/>
                <w:lang w:val="pl-PL"/>
              </w:rPr>
              <w:t>12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E" w:rsidRPr="00E27EAE" w:rsidRDefault="006810D1" w:rsidP="00E27EAE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 xml:space="preserve">Przetwornik 1/3" 2.0 MP PS </w:t>
            </w:r>
            <w:proofErr w:type="spellStart"/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Exmor</w:t>
            </w:r>
            <w:proofErr w:type="spellEnd"/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 xml:space="preserve"> </w:t>
            </w:r>
            <w:proofErr w:type="spellStart"/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CMOS</w:t>
            </w:r>
            <w:proofErr w:type="spellEnd"/>
          </w:p>
          <w:p w:rsidR="006810D1" w:rsidRPr="00E27EAE" w:rsidRDefault="006810D1" w:rsidP="00E27EAE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•</w:t>
            </w:r>
            <w:proofErr w:type="spellStart"/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Max</w:t>
            </w:r>
            <w:proofErr w:type="spellEnd"/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 xml:space="preserve">. 25 </w:t>
            </w:r>
            <w:proofErr w:type="spellStart"/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kl</w:t>
            </w:r>
            <w:proofErr w:type="spellEnd"/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/s @1080p (1920×1080) , 25kl/s @1.3M(1280×960)</w:t>
            </w:r>
          </w:p>
          <w:p w:rsidR="006810D1" w:rsidRPr="00E27EAE" w:rsidRDefault="006810D1" w:rsidP="00E27EAE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•Obiektyw: 3,6mm</w:t>
            </w:r>
          </w:p>
          <w:p w:rsidR="006810D1" w:rsidRPr="00E27EAE" w:rsidRDefault="006810D1" w:rsidP="00E27EAE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•IP66 Obudowa Metal</w:t>
            </w:r>
          </w:p>
          <w:p w:rsidR="006810D1" w:rsidRPr="00E27EAE" w:rsidRDefault="006810D1" w:rsidP="00E27EAE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•Funkcja Dzień/Noc – ICR mechaniczny filtr</w:t>
            </w:r>
          </w:p>
          <w:p w:rsidR="006810D1" w:rsidRPr="00E27EAE" w:rsidRDefault="006810D1" w:rsidP="00E27EAE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•Wbudowany promiennik IR LED zasięg (20 metrów)</w:t>
            </w:r>
          </w:p>
          <w:p w:rsidR="006810D1" w:rsidRPr="00E27EAE" w:rsidRDefault="006810D1" w:rsidP="00E27EAE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 xml:space="preserve">•Zasilanie DC12V, </w:t>
            </w:r>
            <w:proofErr w:type="spellStart"/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PoE</w:t>
            </w:r>
            <w:proofErr w:type="spellEnd"/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 xml:space="preserve"> (802.3af)</w:t>
            </w:r>
          </w:p>
          <w:p w:rsidR="006810D1" w:rsidRPr="00E27EAE" w:rsidRDefault="006810D1" w:rsidP="00E27EAE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E27EAE">
              <w:rPr>
                <w:rFonts w:eastAsia="Times New Roman" w:cs="Times New Roman"/>
                <w:color w:val="auto"/>
                <w:szCs w:val="28"/>
                <w:lang w:val="pl-PL" w:bidi="ar-SA"/>
              </w:rPr>
              <w:t>Montaż na dedykowanym uchwycie ściennym.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9642DC" w:rsidRPr="00E27EAE" w:rsidTr="009642D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0719A7" w:rsidRDefault="006810D1" w:rsidP="000719A7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Theme="minorHAnsi"/>
                <w:lang w:val="pl-PL"/>
              </w:rPr>
              <w:t>K</w:t>
            </w:r>
            <w:r w:rsidR="00501CD3">
              <w:rPr>
                <w:rFonts w:eastAsiaTheme="minorHAnsi"/>
                <w:lang w:val="pl-PL"/>
              </w:rPr>
              <w:t>amera</w:t>
            </w:r>
            <w:r>
              <w:rPr>
                <w:rFonts w:eastAsiaTheme="minorHAnsi"/>
                <w:lang w:val="pl-PL"/>
              </w:rPr>
              <w:t xml:space="preserve"> kopułowa</w:t>
            </w:r>
            <w:r w:rsidR="00501CD3">
              <w:rPr>
                <w:rFonts w:eastAsiaTheme="minorHAnsi"/>
                <w:lang w:val="pl-PL"/>
              </w:rPr>
              <w:t xml:space="preserve"> wewnętrzna</w:t>
            </w:r>
            <w:r w:rsidR="00501CD3" w:rsidRPr="000719A7">
              <w:rPr>
                <w:rFonts w:eastAsiaTheme="minorHAnsi"/>
                <w:lang w:val="pl-PL"/>
              </w:rPr>
              <w:t xml:space="preserve"> 3 </w:t>
            </w:r>
            <w:proofErr w:type="spellStart"/>
            <w:r w:rsidR="00501CD3" w:rsidRPr="000719A7">
              <w:rPr>
                <w:rFonts w:eastAsiaTheme="minorHAnsi"/>
                <w:lang w:val="pl-PL"/>
              </w:rPr>
              <w:t>Mpix</w:t>
            </w:r>
            <w:proofErr w:type="spellEnd"/>
            <w:r w:rsidR="00501CD3" w:rsidRPr="000719A7">
              <w:rPr>
                <w:rFonts w:eastAsiaTheme="minorHAnsi"/>
                <w:lang w:val="pl-PL"/>
              </w:rPr>
              <w:t xml:space="preserve"> z detekcją ruchu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D1" w:rsidRPr="006810D1" w:rsidRDefault="006810D1" w:rsidP="006810D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•Przetwornik 1/3" 3.0M PS APTINA CMOS</w:t>
            </w:r>
          </w:p>
          <w:p w:rsidR="006810D1" w:rsidRPr="006810D1" w:rsidRDefault="006810D1" w:rsidP="006810D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</w:t>
            </w:r>
            <w:r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min </w:t>
            </w:r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20kl/s przy rozdzielczości 3MP</w:t>
            </w:r>
          </w:p>
          <w:p w:rsidR="006810D1" w:rsidRPr="006810D1" w:rsidRDefault="006810D1" w:rsidP="006810D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•Obiektyw: 3,6mm</w:t>
            </w:r>
          </w:p>
          <w:p w:rsidR="006810D1" w:rsidRPr="006810D1" w:rsidRDefault="006810D1" w:rsidP="006810D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•Funkcje BLC / HLC / DWDR / AGC / AES / DNR</w:t>
            </w:r>
          </w:p>
          <w:p w:rsidR="006810D1" w:rsidRPr="006810D1" w:rsidRDefault="006810D1" w:rsidP="006810D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•Obsługa ICR Dzień/Noc</w:t>
            </w:r>
          </w:p>
          <w:p w:rsidR="006810D1" w:rsidRPr="006810D1" w:rsidRDefault="006810D1" w:rsidP="006810D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•Wbudowany promiennik IR LED zasięg (20 metrów)</w:t>
            </w:r>
          </w:p>
          <w:p w:rsidR="006810D1" w:rsidRPr="006810D1" w:rsidRDefault="006810D1" w:rsidP="006810D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•Zasilanie DC12V, </w:t>
            </w:r>
            <w:proofErr w:type="spellStart"/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PoE</w:t>
            </w:r>
            <w:proofErr w:type="spellEnd"/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(802.3af)</w:t>
            </w:r>
          </w:p>
          <w:p w:rsidR="006810D1" w:rsidRPr="006810D1" w:rsidRDefault="006810D1" w:rsidP="006810D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•IP66 Obudowa Metal</w:t>
            </w:r>
          </w:p>
          <w:p w:rsidR="00501CD3" w:rsidRPr="006810D1" w:rsidRDefault="006810D1" w:rsidP="006810D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Montaż na dedykowanym uchwycie ściennym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9642DC" w:rsidRPr="00E27EAE" w:rsidTr="009642D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</w:t>
            </w:r>
            <w:r w:rsidR="00905A12">
              <w:rPr>
                <w:rFonts w:eastAsia="Times New Roman" w:cs="Times New Roman"/>
                <w:b/>
                <w:color w:val="auto"/>
                <w:lang w:val="pl-PL" w:bidi="ar-SA"/>
              </w:rPr>
              <w:t>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0719A7" w:rsidRDefault="009642DC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Theme="minorHAnsi"/>
                <w:lang w:val="pl-PL"/>
              </w:rPr>
              <w:t>K</w:t>
            </w:r>
            <w:r w:rsidR="00501CD3" w:rsidRPr="000719A7">
              <w:rPr>
                <w:rFonts w:eastAsiaTheme="minorHAnsi"/>
                <w:lang w:val="pl-PL"/>
              </w:rPr>
              <w:t>amer</w:t>
            </w:r>
            <w:r w:rsidR="00501CD3">
              <w:rPr>
                <w:rFonts w:eastAsiaTheme="minorHAnsi"/>
                <w:lang w:val="pl-PL"/>
              </w:rPr>
              <w:t>a zewnętrzna</w:t>
            </w:r>
            <w:r w:rsidR="00501CD3" w:rsidRPr="000719A7">
              <w:rPr>
                <w:rFonts w:eastAsiaTheme="minorHAnsi"/>
                <w:lang w:val="pl-PL"/>
              </w:rPr>
              <w:t xml:space="preserve"> </w:t>
            </w:r>
            <w:proofErr w:type="spellStart"/>
            <w:r>
              <w:rPr>
                <w:rFonts w:eastAsiaTheme="minorHAnsi"/>
                <w:lang w:val="pl-PL"/>
              </w:rPr>
              <w:t>buletowa</w:t>
            </w:r>
            <w:proofErr w:type="spellEnd"/>
            <w:r>
              <w:rPr>
                <w:rFonts w:eastAsiaTheme="minorHAnsi"/>
                <w:lang w:val="pl-PL"/>
              </w:rPr>
              <w:t xml:space="preserve"> 3 </w:t>
            </w:r>
            <w:proofErr w:type="spellStart"/>
            <w:r w:rsidR="006810D1">
              <w:rPr>
                <w:rFonts w:eastAsiaTheme="minorHAnsi"/>
                <w:lang w:val="pl-PL"/>
              </w:rPr>
              <w:t>Mpix</w:t>
            </w:r>
            <w:proofErr w:type="spellEnd"/>
            <w:r w:rsidR="006810D1">
              <w:rPr>
                <w:rFonts w:eastAsiaTheme="minorHAnsi"/>
                <w:lang w:val="pl-PL"/>
              </w:rPr>
              <w:t xml:space="preserve"> </w:t>
            </w:r>
            <w:r w:rsidR="00501CD3" w:rsidRPr="000719A7">
              <w:rPr>
                <w:rFonts w:eastAsiaTheme="minorHAnsi"/>
                <w:lang w:val="pl-PL"/>
              </w:rPr>
              <w:t>z detekcją ruchu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41" w:rsidRPr="00591941" w:rsidRDefault="00591941" w:rsidP="0059194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9194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•Przetwornik 1/3" 3.0 M PS APTINA CMOS</w:t>
            </w:r>
          </w:p>
          <w:p w:rsidR="00591941" w:rsidRPr="00591941" w:rsidRDefault="00591941" w:rsidP="0059194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9194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</w:t>
            </w:r>
            <w:r w:rsidR="00905A12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min </w:t>
            </w:r>
            <w:r w:rsidRPr="0059194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20kl/s przy rozdzielczości 3MP</w:t>
            </w:r>
          </w:p>
          <w:p w:rsidR="00591941" w:rsidRPr="00591941" w:rsidRDefault="00591941" w:rsidP="0059194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9194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•Obsługa ICR Dzień/Noc</w:t>
            </w:r>
          </w:p>
          <w:p w:rsidR="00591941" w:rsidRPr="00591941" w:rsidRDefault="00591941" w:rsidP="0059194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9194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•Wbudowany obiektyw 3,6mm</w:t>
            </w:r>
          </w:p>
          <w:p w:rsidR="00591941" w:rsidRPr="00591941" w:rsidRDefault="00591941" w:rsidP="0059194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9194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•Wbudowany promiennik IR LED zasięg (20 metrów)</w:t>
            </w:r>
          </w:p>
          <w:p w:rsidR="00591941" w:rsidRPr="00591941" w:rsidRDefault="00591941" w:rsidP="0059194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9194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•Zasilanie DC12V, </w:t>
            </w:r>
            <w:proofErr w:type="spellStart"/>
            <w:r w:rsidRPr="0059194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PoE</w:t>
            </w:r>
            <w:proofErr w:type="spellEnd"/>
            <w:r w:rsidRPr="0059194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(802.3af)</w:t>
            </w:r>
          </w:p>
          <w:p w:rsidR="00501CD3" w:rsidRPr="00591941" w:rsidRDefault="00591941" w:rsidP="0059194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9194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•Standard IP66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9642DC" w:rsidRPr="00E27EAE" w:rsidTr="009642D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4.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9642DC" w:rsidP="000719A7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proofErr w:type="spellStart"/>
            <w:r>
              <w:rPr>
                <w:rFonts w:eastAsiaTheme="minorHAnsi"/>
              </w:rPr>
              <w:t>R</w:t>
            </w:r>
            <w:r w:rsidR="00501CD3">
              <w:rPr>
                <w:rFonts w:eastAsiaTheme="minorHAnsi"/>
              </w:rPr>
              <w:t>ejestrator</w:t>
            </w:r>
            <w:proofErr w:type="spellEnd"/>
            <w:r w:rsidR="00501CD3">
              <w:rPr>
                <w:rFonts w:eastAsiaTheme="minorHAnsi"/>
              </w:rPr>
              <w:t xml:space="preserve"> </w:t>
            </w:r>
            <w:proofErr w:type="spellStart"/>
            <w:r w:rsidR="00501CD3">
              <w:rPr>
                <w:rFonts w:eastAsiaTheme="minorHAnsi"/>
              </w:rPr>
              <w:t>cyfrowy</w:t>
            </w:r>
            <w:proofErr w:type="spellEnd"/>
            <w:r w:rsidR="00501CD3">
              <w:rPr>
                <w:rFonts w:eastAsiaTheme="minorHAnsi"/>
              </w:rPr>
              <w:t xml:space="preserve"> 16- </w:t>
            </w:r>
            <w:proofErr w:type="spellStart"/>
            <w:r w:rsidR="00501CD3">
              <w:rPr>
                <w:rFonts w:eastAsiaTheme="minorHAnsi"/>
              </w:rPr>
              <w:t>k</w:t>
            </w:r>
            <w:r w:rsidR="00501CD3" w:rsidRPr="0008063F">
              <w:rPr>
                <w:rFonts w:eastAsiaTheme="minorHAnsi"/>
              </w:rPr>
              <w:t>anałow</w:t>
            </w:r>
            <w:r w:rsidR="00501CD3">
              <w:rPr>
                <w:rFonts w:eastAsiaTheme="minorHAnsi"/>
              </w:rPr>
              <w:t>y</w:t>
            </w:r>
            <w:proofErr w:type="spellEnd"/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D3" w:rsidRPr="00501CD3" w:rsidRDefault="00501CD3" w:rsidP="00501CD3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Ilość kanałów</w:t>
            </w: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16</w:t>
            </w:r>
          </w:p>
          <w:p w:rsidR="00501CD3" w:rsidRPr="00501CD3" w:rsidRDefault="00501CD3" w:rsidP="00501CD3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Obsługiwana rozdzielczość kamer : 5Mpix, 3Mpix, 1080P, 1.3Mpix, 720P, D1</w:t>
            </w:r>
          </w:p>
          <w:p w:rsidR="00501CD3" w:rsidRPr="00501CD3" w:rsidRDefault="00501CD3" w:rsidP="00501CD3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proofErr w:type="spellStart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Bitrate</w:t>
            </w:r>
            <w:proofErr w:type="spellEnd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: </w:t>
            </w:r>
            <w:proofErr w:type="spellStart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wej</w:t>
            </w:r>
            <w:proofErr w:type="spellEnd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.</w:t>
            </w:r>
            <w:r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min</w:t>
            </w: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160 </w:t>
            </w:r>
            <w:proofErr w:type="spellStart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Mbit</w:t>
            </w:r>
            <w:proofErr w:type="spellEnd"/>
            <w:r w:rsidR="009642DC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/</w:t>
            </w: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s wyj. </w:t>
            </w:r>
            <w:r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Min </w:t>
            </w: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160 </w:t>
            </w:r>
            <w:proofErr w:type="spellStart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Mbit</w:t>
            </w:r>
            <w:proofErr w:type="spellEnd"/>
            <w:r w:rsidR="009642DC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/</w:t>
            </w: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s</w:t>
            </w:r>
          </w:p>
          <w:p w:rsidR="00501CD3" w:rsidRPr="00501CD3" w:rsidRDefault="00501CD3" w:rsidP="00501CD3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Ilość dysków:</w:t>
            </w:r>
            <w:r w:rsidR="006810D1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min</w:t>
            </w: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4 HDD SATA(</w:t>
            </w:r>
            <w:proofErr w:type="spellStart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max</w:t>
            </w:r>
            <w:proofErr w:type="spellEnd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. do 16TB)</w:t>
            </w:r>
          </w:p>
          <w:p w:rsidR="00501CD3" w:rsidRPr="00501CD3" w:rsidRDefault="00501CD3" w:rsidP="00501CD3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proofErr w:type="spellStart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eSata</w:t>
            </w:r>
            <w:proofErr w:type="spellEnd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: obsługa 4 dyskowej macierzy dyskowej (</w:t>
            </w:r>
            <w:proofErr w:type="spellStart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max</w:t>
            </w:r>
            <w:proofErr w:type="spellEnd"/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. 4 x 2TB HDD)</w:t>
            </w:r>
          </w:p>
          <w:p w:rsidR="00501CD3" w:rsidRPr="00501CD3" w:rsidRDefault="00501CD3" w:rsidP="00501CD3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Wejścia alarmowe : </w:t>
            </w:r>
            <w:r w:rsidR="00905A12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min </w:t>
            </w: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16</w:t>
            </w:r>
          </w:p>
          <w:p w:rsidR="00501CD3" w:rsidRPr="00501CD3" w:rsidRDefault="00501CD3" w:rsidP="00501CD3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Wyjścia alarmowe : </w:t>
            </w:r>
            <w:r w:rsidR="00905A12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min </w:t>
            </w: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6</w:t>
            </w:r>
          </w:p>
          <w:p w:rsidR="00501CD3" w:rsidRPr="00501CD3" w:rsidRDefault="00501CD3" w:rsidP="00501CD3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lastRenderedPageBreak/>
              <w:t>Obsługa kamer szybkoobroto</w:t>
            </w:r>
            <w:r w:rsidR="00905A12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wych;</w:t>
            </w:r>
          </w:p>
          <w:p w:rsidR="00501CD3" w:rsidRPr="00E27EAE" w:rsidRDefault="00501CD3" w:rsidP="00501CD3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proofErr w:type="spellStart"/>
            <w:r w:rsidRPr="00E27EAE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Pentaplex</w:t>
            </w:r>
            <w:proofErr w:type="spellEnd"/>
            <w:r w:rsidRPr="00E27EAE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; Wyjścia Video : 1HDMI, 1VGA, 1TV</w:t>
            </w:r>
          </w:p>
          <w:p w:rsidR="00501CD3" w:rsidRDefault="00501CD3" w:rsidP="00501CD3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501CD3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Dźwięk : z kamer IP + 1 dwukierunkowy tor audio</w:t>
            </w:r>
          </w:p>
          <w:p w:rsidR="006F0ED6" w:rsidRPr="006F0ED6" w:rsidRDefault="006F0ED6" w:rsidP="006F0ED6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</w:p>
          <w:p w:rsidR="006F0ED6" w:rsidRPr="006F0ED6" w:rsidRDefault="006F0ED6" w:rsidP="006F0ED6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F0ED6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Dodatkowe funkcje:</w:t>
            </w:r>
          </w:p>
          <w:p w:rsidR="006F0ED6" w:rsidRPr="006F0ED6" w:rsidRDefault="006F0ED6" w:rsidP="006F0ED6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F0ED6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• H.264/MJPEG podwójny strumień kodowania </w:t>
            </w:r>
          </w:p>
          <w:p w:rsidR="006F0ED6" w:rsidRPr="006F0ED6" w:rsidRDefault="006F0ED6" w:rsidP="006F0ED6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F0ED6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• Procesor </w:t>
            </w:r>
            <w:proofErr w:type="spellStart"/>
            <w:r w:rsidRPr="006F0ED6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Dual-Core</w:t>
            </w:r>
            <w:proofErr w:type="spellEnd"/>
            <w:r w:rsidRPr="006F0ED6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 zapewniający jednoczesny podgląd, nagrywanie i zdalne zarządzanie </w:t>
            </w:r>
          </w:p>
          <w:p w:rsidR="006F0ED6" w:rsidRPr="006F0ED6" w:rsidRDefault="006F0ED6" w:rsidP="006F0ED6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F0ED6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• Podgląd na żywo w rozdzielczości 1080P </w:t>
            </w:r>
          </w:p>
          <w:p w:rsidR="006F0ED6" w:rsidRPr="006F0ED6" w:rsidRDefault="006F0ED6" w:rsidP="006F0ED6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F0ED6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• Zdalna obsługa ustawień parametrów na</w:t>
            </w:r>
            <w:r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>grywania kamer</w:t>
            </w:r>
          </w:p>
          <w:p w:rsidR="006F0ED6" w:rsidRPr="006F0ED6" w:rsidRDefault="006F0ED6" w:rsidP="006F0ED6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 w:rsidRPr="006F0ED6">
              <w:rPr>
                <w:rFonts w:eastAsia="Times New Roman" w:cs="Times New Roman"/>
                <w:color w:val="auto"/>
                <w:sz w:val="22"/>
                <w:szCs w:val="28"/>
                <w:lang w:val="pl-PL" w:bidi="ar-SA"/>
              </w:rPr>
              <w:t xml:space="preserve">• Wyszukiwanie i konfiguracja kamer IP w sieci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6F0ED6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6F0ED6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6F0ED6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D3" w:rsidRPr="006F0ED6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9642DC" w:rsidRPr="00E27EAE" w:rsidTr="009642DC">
        <w:trPr>
          <w:trHeight w:val="401"/>
        </w:trPr>
        <w:tc>
          <w:tcPr>
            <w:tcW w:w="703" w:type="dxa"/>
            <w:tcBorders>
              <w:left w:val="single" w:sz="4" w:space="0" w:color="000000"/>
            </w:tcBorders>
            <w:shd w:val="clear" w:color="auto" w:fill="auto"/>
          </w:tcPr>
          <w:p w:rsidR="00501CD3" w:rsidRPr="006F0ED6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2580" w:type="dxa"/>
            <w:tcBorders>
              <w:left w:val="single" w:sz="4" w:space="0" w:color="000000"/>
            </w:tcBorders>
            <w:shd w:val="clear" w:color="auto" w:fill="auto"/>
          </w:tcPr>
          <w:p w:rsidR="00501CD3" w:rsidRPr="006F0ED6" w:rsidRDefault="00501CD3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shd w:val="clear" w:color="auto" w:fill="auto"/>
          </w:tcPr>
          <w:p w:rsidR="00501CD3" w:rsidRPr="006F0ED6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501CD3" w:rsidRDefault="00905A12" w:rsidP="00905A1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/>
              </w:rPr>
            </w:pPr>
            <w:r w:rsidRPr="00905A12">
              <w:rPr>
                <w:rFonts w:eastAsia="Times New Roman" w:cs="Times New Roman"/>
                <w:color w:val="auto"/>
                <w:sz w:val="22"/>
                <w:szCs w:val="28"/>
                <w:lang w:val="pl-PL"/>
              </w:rPr>
              <w:t>24 porty RJ45 10/100/1000 Mb/s (</w:t>
            </w:r>
            <w:proofErr w:type="spellStart"/>
            <w:r w:rsidRPr="00905A12">
              <w:rPr>
                <w:rFonts w:eastAsia="Times New Roman" w:cs="Times New Roman"/>
                <w:color w:val="auto"/>
                <w:sz w:val="22"/>
                <w:szCs w:val="28"/>
                <w:lang w:val="pl-PL"/>
              </w:rPr>
              <w:t>PoE</w:t>
            </w:r>
            <w:proofErr w:type="spellEnd"/>
            <w:r w:rsidRPr="00905A12">
              <w:rPr>
                <w:rFonts w:eastAsia="Times New Roman" w:cs="Times New Roman"/>
                <w:color w:val="auto"/>
                <w:sz w:val="22"/>
                <w:szCs w:val="28"/>
                <w:lang w:val="pl-PL"/>
              </w:rPr>
              <w:t>)</w:t>
            </w:r>
            <w:r w:rsidRPr="00905A12">
              <w:rPr>
                <w:rFonts w:eastAsia="Times New Roman" w:cs="Times New Roman"/>
                <w:color w:val="auto"/>
                <w:sz w:val="22"/>
                <w:szCs w:val="28"/>
                <w:lang w:val="pl-PL"/>
              </w:rPr>
              <w:br/>
              <w:t>4 porty SFP 100/1000 Mb/s</w:t>
            </w:r>
          </w:p>
          <w:p w:rsidR="00992665" w:rsidRPr="00905A12" w:rsidRDefault="00992665" w:rsidP="00905A1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8"/>
                <w:lang w:val="pl-PL"/>
              </w:rPr>
              <w:t xml:space="preserve">Montaż w szafie </w:t>
            </w:r>
            <w:proofErr w:type="spellStart"/>
            <w:r>
              <w:rPr>
                <w:rFonts w:eastAsia="Times New Roman" w:cs="Times New Roman"/>
                <w:color w:val="auto"/>
                <w:sz w:val="22"/>
                <w:szCs w:val="28"/>
                <w:lang w:val="pl-PL"/>
              </w:rPr>
              <w:t>Rack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CD3" w:rsidRDefault="00501CD3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9642DC" w:rsidRPr="00384FCF" w:rsidTr="009642DC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9642DC" w:rsidP="008C7F31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Theme="minorHAnsi"/>
              </w:rPr>
              <w:t>S</w:t>
            </w:r>
            <w:r w:rsidR="00501CD3">
              <w:rPr>
                <w:rFonts w:eastAsiaTheme="minorHAnsi"/>
              </w:rPr>
              <w:t>witch</w:t>
            </w:r>
            <w:r w:rsidR="00905A12">
              <w:rPr>
                <w:rFonts w:eastAsiaTheme="minorHAnsi"/>
              </w:rPr>
              <w:t xml:space="preserve"> </w:t>
            </w:r>
            <w:proofErr w:type="spellStart"/>
            <w:r w:rsidR="00905A12">
              <w:rPr>
                <w:rFonts w:eastAsiaTheme="minorHAnsi"/>
              </w:rPr>
              <w:t>gigabitowy</w:t>
            </w:r>
            <w:proofErr w:type="spellEnd"/>
            <w:r w:rsidR="00501CD3">
              <w:rPr>
                <w:rFonts w:eastAsiaTheme="minorHAnsi"/>
              </w:rPr>
              <w:t xml:space="preserve"> 24 </w:t>
            </w:r>
            <w:proofErr w:type="spellStart"/>
            <w:r w:rsidR="00501CD3">
              <w:rPr>
                <w:rFonts w:eastAsiaTheme="minorHAnsi"/>
              </w:rPr>
              <w:t>portowy</w:t>
            </w:r>
            <w:proofErr w:type="spellEnd"/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D3" w:rsidRPr="000719A7" w:rsidRDefault="00501CD3" w:rsidP="00992665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0719A7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0719A7" w:rsidRDefault="00501CD3" w:rsidP="000719A7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0719A7" w:rsidRDefault="00501CD3" w:rsidP="000719A7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D3" w:rsidRPr="000719A7" w:rsidRDefault="00501CD3" w:rsidP="000719A7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9642DC" w:rsidTr="009642DC">
        <w:trPr>
          <w:trHeight w:val="427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6.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0719A7" w:rsidRDefault="00501CD3" w:rsidP="008C7F31">
            <w:pPr>
              <w:tabs>
                <w:tab w:val="left" w:pos="5805"/>
              </w:tabs>
              <w:snapToGrid w:val="0"/>
              <w:rPr>
                <w:rFonts w:eastAsiaTheme="minorHAnsi"/>
                <w:lang w:val="pl-PL"/>
              </w:rPr>
            </w:pPr>
            <w:r>
              <w:rPr>
                <w:rFonts w:eastAsiaTheme="minorHAnsi"/>
                <w:lang w:val="pl-PL"/>
              </w:rPr>
              <w:t xml:space="preserve">Monitor/TV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D3" w:rsidRPr="00905A12" w:rsidRDefault="00905A12" w:rsidP="00905A1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szCs w:val="28"/>
                <w:lang w:bidi="ar-SA"/>
              </w:rPr>
            </w:pPr>
            <w:r w:rsidRPr="00905A12">
              <w:rPr>
                <w:rFonts w:eastAsia="Times New Roman" w:cs="Times New Roman"/>
                <w:color w:val="auto"/>
                <w:szCs w:val="28"/>
                <w:lang w:bidi="ar-SA"/>
              </w:rPr>
              <w:t>Monitor/</w:t>
            </w:r>
            <w:proofErr w:type="spellStart"/>
            <w:r w:rsidRPr="00905A12">
              <w:rPr>
                <w:rFonts w:eastAsia="Times New Roman" w:cs="Times New Roman"/>
                <w:color w:val="auto"/>
                <w:szCs w:val="28"/>
                <w:lang w:bidi="ar-SA"/>
              </w:rPr>
              <w:t>Telewizor</w:t>
            </w:r>
            <w:proofErr w:type="spellEnd"/>
            <w:r w:rsidRPr="00905A12">
              <w:rPr>
                <w:rFonts w:eastAsia="Times New Roman" w:cs="Times New Roman"/>
                <w:color w:val="auto"/>
                <w:szCs w:val="28"/>
                <w:lang w:bidi="ar-SA"/>
              </w:rPr>
              <w:t xml:space="preserve"> Led min 42” </w:t>
            </w:r>
            <w:proofErr w:type="spellStart"/>
            <w:r w:rsidRPr="00905A12">
              <w:rPr>
                <w:rFonts w:eastAsia="Times New Roman" w:cs="Times New Roman"/>
                <w:color w:val="auto"/>
                <w:szCs w:val="28"/>
                <w:lang w:bidi="ar-SA"/>
              </w:rPr>
              <w:t>FullHD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905A12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905A12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905A12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D3" w:rsidRPr="00905A12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642DC" w:rsidRPr="00E27EAE" w:rsidTr="009642DC">
        <w:trPr>
          <w:trHeight w:val="419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7</w:t>
            </w:r>
            <w:r w:rsidR="00905A12">
              <w:rPr>
                <w:rFonts w:eastAsia="Times New Roman" w:cs="Times New Roman"/>
                <w:b/>
                <w:color w:val="auto"/>
                <w:lang w:val="pl-PL" w:bidi="ar-SA"/>
              </w:rPr>
              <w:t>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Pr="000719A7" w:rsidRDefault="00501CD3" w:rsidP="008C7F31">
            <w:pPr>
              <w:tabs>
                <w:tab w:val="left" w:pos="5805"/>
              </w:tabs>
              <w:snapToGrid w:val="0"/>
              <w:rPr>
                <w:rFonts w:eastAsiaTheme="minorHAnsi"/>
                <w:lang w:val="pl-PL"/>
              </w:rPr>
            </w:pPr>
            <w:r>
              <w:rPr>
                <w:rFonts w:eastAsiaTheme="minorHAnsi"/>
                <w:lang w:val="pl-PL"/>
              </w:rPr>
              <w:t>Dysk twardy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9642DC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CD3" w:rsidRPr="00905A12" w:rsidRDefault="009642DC" w:rsidP="009642DC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Pojemność min 4 TB,</w:t>
            </w:r>
            <w:r w:rsidR="00905A1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przeznaczony do pracy ciągłej.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905A12" w:rsidRPr="00E27EAE" w:rsidTr="009642DC">
        <w:trPr>
          <w:trHeight w:val="455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2" w:rsidRDefault="00905A12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8.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2" w:rsidRDefault="00905A12" w:rsidP="008C7F31">
            <w:pPr>
              <w:tabs>
                <w:tab w:val="left" w:pos="5805"/>
              </w:tabs>
              <w:snapToGrid w:val="0"/>
              <w:rPr>
                <w:rFonts w:eastAsiaTheme="minorHAnsi"/>
                <w:lang w:val="pl-PL"/>
              </w:rPr>
            </w:pPr>
            <w:r>
              <w:rPr>
                <w:rFonts w:eastAsiaTheme="minorHAnsi"/>
                <w:lang w:val="pl-PL"/>
              </w:rPr>
              <w:t>Zasilacz awaryjny UPS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2" w:rsidRDefault="00905A12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12" w:rsidRDefault="009642DC" w:rsidP="00905A12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UPS min 1600</w:t>
            </w:r>
            <w:r w:rsidR="00905A1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VA 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(960</w:t>
            </w:r>
            <w:r w:rsidR="006F0ED6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 W) </w:t>
            </w:r>
            <w:r w:rsidR="00905A1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 xml:space="preserve">przeznaczony do montażu w szafie </w:t>
            </w:r>
            <w:proofErr w:type="spellStart"/>
            <w:r w:rsidR="00905A12"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rack</w:t>
            </w:r>
            <w:proofErr w:type="spellEnd"/>
            <w:r>
              <w:rPr>
                <w:rFonts w:eastAsia="Times New Roman" w:cs="Times New Roman"/>
                <w:color w:val="auto"/>
                <w:sz w:val="22"/>
                <w:szCs w:val="22"/>
                <w:lang w:val="pl-PL" w:bidi="ar-SA"/>
              </w:rPr>
              <w:t>, z możliwością podłączenia dedykowanej baterii zewnętrznej.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2" w:rsidRDefault="00905A12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2" w:rsidRDefault="00905A12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12" w:rsidRDefault="00905A12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12" w:rsidRDefault="00905A12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9642DC" w:rsidRPr="00E27EAE" w:rsidTr="00E27EAE">
        <w:tc>
          <w:tcPr>
            <w:tcW w:w="7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9 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CD3" w:rsidRPr="000719A7" w:rsidRDefault="00992665" w:rsidP="00FD60F3">
            <w:pPr>
              <w:tabs>
                <w:tab w:val="left" w:pos="5805"/>
              </w:tabs>
              <w:snapToGri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Szafa </w:t>
            </w:r>
            <w:r w:rsidR="00501CD3">
              <w:rPr>
                <w:rFonts w:eastAsiaTheme="minorHAnsi"/>
              </w:rPr>
              <w:t>rack</w:t>
            </w:r>
            <w:r>
              <w:rPr>
                <w:rFonts w:eastAsiaTheme="minorHAnsi"/>
              </w:rPr>
              <w:t xml:space="preserve"> stojąca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CD3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665" w:rsidRPr="000A5239" w:rsidRDefault="00992665" w:rsidP="00992665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min 12</w:t>
            </w: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992665" w:rsidRPr="000A5239" w:rsidRDefault="00992665" w:rsidP="00992665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>- 19”</w:t>
            </w:r>
          </w:p>
          <w:p w:rsidR="00992665" w:rsidRPr="00992665" w:rsidRDefault="00992665" w:rsidP="00992665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39">
              <w:rPr>
                <w:rFonts w:ascii="Times New Roman" w:hAnsi="Times New Roman" w:cs="Times New Roman"/>
                <w:sz w:val="24"/>
                <w:szCs w:val="24"/>
              </w:rPr>
              <w:t>- przezroczyste drzwiczki z kluczykiem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CD3" w:rsidRPr="000719A7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CD3" w:rsidRPr="000719A7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CD3" w:rsidRPr="000719A7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CD3" w:rsidRPr="000719A7" w:rsidRDefault="00501CD3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E27EAE" w:rsidRPr="00E27EAE" w:rsidTr="00E27EAE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EAE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EAE" w:rsidRDefault="00E27EAE" w:rsidP="00FD60F3">
            <w:pPr>
              <w:tabs>
                <w:tab w:val="left" w:pos="5805"/>
              </w:tabs>
              <w:snapToGri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Montaż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konfiguracja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EAE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EAE" w:rsidRDefault="00E27EAE" w:rsidP="00992665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EAE" w:rsidRPr="000719A7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EAE" w:rsidRPr="000719A7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EAE" w:rsidRPr="000719A7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EAE" w:rsidRPr="000719A7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E27EAE" w:rsidRPr="00E27EAE" w:rsidTr="00E27EAE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AE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AE" w:rsidRDefault="00E27EAE" w:rsidP="00FD60F3">
            <w:pPr>
              <w:tabs>
                <w:tab w:val="left" w:pos="5805"/>
              </w:tabs>
              <w:snapToGri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Razem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AE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E" w:rsidRDefault="00E27EAE" w:rsidP="00992665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AE" w:rsidRPr="000719A7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AE" w:rsidRPr="000719A7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EAE" w:rsidRPr="000719A7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AE" w:rsidRPr="000719A7" w:rsidRDefault="00E27EAE" w:rsidP="008C7F31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</w:tbl>
    <w:p w:rsidR="00413DB4" w:rsidRPr="00384FCF" w:rsidRDefault="00413DB4" w:rsidP="00413DB4">
      <w:pPr>
        <w:tabs>
          <w:tab w:val="left" w:pos="1215"/>
        </w:tabs>
        <w:rPr>
          <w:lang w:val="pl-PL"/>
        </w:rPr>
      </w:pPr>
    </w:p>
    <w:p w:rsidR="00AB4EC6" w:rsidRDefault="00AB4EC6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>Wartość brutto .................................................................................................zł</w:t>
      </w:r>
    </w:p>
    <w:p w:rsidR="00AB4EC6" w:rsidRDefault="00AB4EC6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>Słownie .................................................................................................................................................................................................</w:t>
      </w:r>
    </w:p>
    <w:p w:rsidR="00AB4EC6" w:rsidRDefault="00AB4EC6" w:rsidP="004E6000">
      <w:pPr>
        <w:rPr>
          <w:lang w:val="pl-PL"/>
        </w:rPr>
      </w:pPr>
    </w:p>
    <w:p w:rsidR="00FA5093" w:rsidRDefault="00AB4EC6" w:rsidP="004E6000">
      <w:pPr>
        <w:rPr>
          <w:lang w:val="pl-PL"/>
        </w:rPr>
      </w:pPr>
      <w:r>
        <w:rPr>
          <w:lang w:val="pl-PL"/>
        </w:rPr>
        <w:t xml:space="preserve">1. Zobowiązujemy się do </w:t>
      </w:r>
      <w:r w:rsidR="00FA5093">
        <w:rPr>
          <w:lang w:val="pl-PL"/>
        </w:rPr>
        <w:t>wyko</w:t>
      </w:r>
      <w:r w:rsidR="00E27EAE">
        <w:rPr>
          <w:lang w:val="pl-PL"/>
        </w:rPr>
        <w:t>nania zamówienia w terminie do 1</w:t>
      </w:r>
      <w:r w:rsidR="00523C08">
        <w:rPr>
          <w:lang w:val="pl-PL"/>
        </w:rPr>
        <w:t>7</w:t>
      </w:r>
      <w:r w:rsidR="00FA5093">
        <w:rPr>
          <w:lang w:val="pl-PL"/>
        </w:rPr>
        <w:t xml:space="preserve"> </w:t>
      </w:r>
      <w:r w:rsidR="00523C08">
        <w:rPr>
          <w:lang w:val="pl-PL"/>
        </w:rPr>
        <w:t>października</w:t>
      </w:r>
      <w:r w:rsidR="00FA5093">
        <w:rPr>
          <w:lang w:val="pl-PL"/>
        </w:rPr>
        <w:t xml:space="preserve"> 2014r.</w:t>
      </w:r>
      <w:r>
        <w:rPr>
          <w:lang w:val="pl-PL"/>
        </w:rPr>
        <w:t xml:space="preserve"> </w:t>
      </w:r>
    </w:p>
    <w:p w:rsidR="00173343" w:rsidRDefault="00623AB2" w:rsidP="004E6000">
      <w:pPr>
        <w:rPr>
          <w:lang w:val="pl-PL"/>
        </w:rPr>
      </w:pPr>
      <w:r>
        <w:rPr>
          <w:lang w:val="pl-PL"/>
        </w:rPr>
        <w:t xml:space="preserve">2. Oferujemy następujące warunki płatności: </w:t>
      </w:r>
      <w:r w:rsidR="00173343">
        <w:rPr>
          <w:lang w:val="pl-PL"/>
        </w:rPr>
        <w:t xml:space="preserve">przelew 14 dni od daty </w:t>
      </w:r>
      <w:r w:rsidR="00147E8C">
        <w:rPr>
          <w:lang w:val="pl-PL"/>
        </w:rPr>
        <w:t>otrzymania przez Zamawiającego prawidłowo wystawionych faktur VAT</w:t>
      </w:r>
      <w:r w:rsidR="00173343">
        <w:rPr>
          <w:lang w:val="pl-PL"/>
        </w:rPr>
        <w:t>.</w:t>
      </w:r>
    </w:p>
    <w:p w:rsidR="00623AB2" w:rsidRDefault="00173343" w:rsidP="004E6000">
      <w:pPr>
        <w:rPr>
          <w:lang w:val="pl-PL"/>
        </w:rPr>
      </w:pPr>
      <w:r>
        <w:rPr>
          <w:lang w:val="pl-PL"/>
        </w:rPr>
        <w:t xml:space="preserve">3. </w:t>
      </w:r>
      <w:r w:rsidR="00147E8C">
        <w:rPr>
          <w:lang w:val="pl-PL"/>
        </w:rPr>
        <w:t>Wszelką korespondencję w sprawie niniejszego postępowan</w:t>
      </w:r>
      <w:r w:rsidR="00FA5093">
        <w:rPr>
          <w:lang w:val="pl-PL"/>
        </w:rPr>
        <w:t>ia należy kierować na adres: ZS Boreczno</w:t>
      </w:r>
      <w:r w:rsidR="00FD60F3">
        <w:rPr>
          <w:lang w:val="pl-PL"/>
        </w:rPr>
        <w:t>, 14 230 Zalewo</w:t>
      </w:r>
      <w:r w:rsidR="00FA5093">
        <w:rPr>
          <w:lang w:val="pl-PL"/>
        </w:rPr>
        <w:t>.</w:t>
      </w:r>
    </w:p>
    <w:p w:rsidR="00173343" w:rsidRDefault="00173343" w:rsidP="004E6000">
      <w:pPr>
        <w:rPr>
          <w:lang w:val="pl-PL"/>
        </w:rPr>
      </w:pPr>
    </w:p>
    <w:p w:rsidR="00173343" w:rsidRDefault="00173343" w:rsidP="004E6000">
      <w:pPr>
        <w:rPr>
          <w:lang w:val="pl-PL"/>
        </w:rPr>
      </w:pPr>
      <w:r>
        <w:rPr>
          <w:lang w:val="pl-PL"/>
        </w:rPr>
        <w:t>................................. dnia ..................................r.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.....................................................................</w:t>
      </w:r>
    </w:p>
    <w:p w:rsidR="00173343" w:rsidRPr="00173343" w:rsidRDefault="00173343" w:rsidP="004E6000">
      <w:pPr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73343">
        <w:rPr>
          <w:sz w:val="20"/>
          <w:szCs w:val="20"/>
          <w:lang w:val="pl-PL"/>
        </w:rPr>
        <w:t xml:space="preserve">(czytelny podpis osoby uprawnionej zgodnie z </w:t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              </w:t>
      </w:r>
      <w:r w:rsidR="00FD60F3">
        <w:rPr>
          <w:sz w:val="20"/>
          <w:szCs w:val="20"/>
          <w:lang w:val="pl-PL"/>
        </w:rPr>
        <w:t xml:space="preserve">                       </w:t>
      </w:r>
      <w:r w:rsidRPr="00173343">
        <w:rPr>
          <w:sz w:val="20"/>
          <w:szCs w:val="20"/>
          <w:lang w:val="pl-PL"/>
        </w:rPr>
        <w:t xml:space="preserve">zaświadczeniem o wpisie do ewidencji działalności </w:t>
      </w:r>
    </w:p>
    <w:p w:rsidR="00173343" w:rsidRPr="00173343" w:rsidRDefault="00173343" w:rsidP="004E6000">
      <w:pPr>
        <w:rPr>
          <w:sz w:val="20"/>
          <w:szCs w:val="20"/>
          <w:lang w:val="pl-PL"/>
        </w:rPr>
      </w:pP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</w:t>
      </w:r>
      <w:r w:rsidRPr="00173343">
        <w:rPr>
          <w:sz w:val="20"/>
          <w:szCs w:val="20"/>
          <w:lang w:val="pl-PL"/>
        </w:rPr>
        <w:t>gospodarczej lub imienna pieczątka)</w:t>
      </w:r>
    </w:p>
    <w:sectPr w:rsidR="00173343" w:rsidRPr="00173343" w:rsidSect="00FD60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A376BB"/>
    <w:multiLevelType w:val="hybridMultilevel"/>
    <w:tmpl w:val="6B5C1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35398"/>
    <w:multiLevelType w:val="hybridMultilevel"/>
    <w:tmpl w:val="6796523C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6A5046DB"/>
    <w:multiLevelType w:val="hybridMultilevel"/>
    <w:tmpl w:val="EB5002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DB4"/>
    <w:rsid w:val="000037FB"/>
    <w:rsid w:val="00007564"/>
    <w:rsid w:val="00017D85"/>
    <w:rsid w:val="0002377A"/>
    <w:rsid w:val="000719A7"/>
    <w:rsid w:val="00131978"/>
    <w:rsid w:val="00147E8C"/>
    <w:rsid w:val="0017326A"/>
    <w:rsid w:val="00173343"/>
    <w:rsid w:val="00207A12"/>
    <w:rsid w:val="00215DAC"/>
    <w:rsid w:val="00274D5D"/>
    <w:rsid w:val="002E22EE"/>
    <w:rsid w:val="0031048F"/>
    <w:rsid w:val="00366E88"/>
    <w:rsid w:val="00384FCF"/>
    <w:rsid w:val="00395D41"/>
    <w:rsid w:val="00413DB4"/>
    <w:rsid w:val="004739CD"/>
    <w:rsid w:val="004E6000"/>
    <w:rsid w:val="004F6A2E"/>
    <w:rsid w:val="00501CD3"/>
    <w:rsid w:val="00523C08"/>
    <w:rsid w:val="00591941"/>
    <w:rsid w:val="005C6E6A"/>
    <w:rsid w:val="005D2980"/>
    <w:rsid w:val="005D2E8B"/>
    <w:rsid w:val="005F3E58"/>
    <w:rsid w:val="00623AB2"/>
    <w:rsid w:val="006571C8"/>
    <w:rsid w:val="006810D1"/>
    <w:rsid w:val="006D268C"/>
    <w:rsid w:val="006F0ED6"/>
    <w:rsid w:val="006F25BE"/>
    <w:rsid w:val="00724C4B"/>
    <w:rsid w:val="00792ADE"/>
    <w:rsid w:val="007B62EB"/>
    <w:rsid w:val="00845AFF"/>
    <w:rsid w:val="00890E8C"/>
    <w:rsid w:val="00905A12"/>
    <w:rsid w:val="009267CC"/>
    <w:rsid w:val="009642DC"/>
    <w:rsid w:val="00965850"/>
    <w:rsid w:val="00970AF9"/>
    <w:rsid w:val="00992665"/>
    <w:rsid w:val="009B035A"/>
    <w:rsid w:val="009D1C7C"/>
    <w:rsid w:val="00A17D2A"/>
    <w:rsid w:val="00A42E5A"/>
    <w:rsid w:val="00A96BDB"/>
    <w:rsid w:val="00AB4EC6"/>
    <w:rsid w:val="00AE4317"/>
    <w:rsid w:val="00B033C4"/>
    <w:rsid w:val="00B274ED"/>
    <w:rsid w:val="00B83D8F"/>
    <w:rsid w:val="00BB5085"/>
    <w:rsid w:val="00BF046C"/>
    <w:rsid w:val="00C13F21"/>
    <w:rsid w:val="00CC4C17"/>
    <w:rsid w:val="00CE0323"/>
    <w:rsid w:val="00CE1710"/>
    <w:rsid w:val="00D1589C"/>
    <w:rsid w:val="00D22F31"/>
    <w:rsid w:val="00D74F13"/>
    <w:rsid w:val="00D7512F"/>
    <w:rsid w:val="00DC66C4"/>
    <w:rsid w:val="00DF5A2D"/>
    <w:rsid w:val="00E27EAE"/>
    <w:rsid w:val="00F951B0"/>
    <w:rsid w:val="00FA5093"/>
    <w:rsid w:val="00F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13DB4"/>
    <w:rPr>
      <w:b/>
      <w:bCs/>
    </w:rPr>
  </w:style>
  <w:style w:type="table" w:styleId="Tabela-Siatka">
    <w:name w:val="Table Grid"/>
    <w:basedOn w:val="Standardowy"/>
    <w:uiPriority w:val="59"/>
    <w:rsid w:val="0039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0ED6"/>
    <w:pPr>
      <w:ind w:left="720"/>
      <w:contextualSpacing/>
    </w:pPr>
  </w:style>
  <w:style w:type="paragraph" w:customStyle="1" w:styleId="Normalny1">
    <w:name w:val="Normalny1"/>
    <w:rsid w:val="00992665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6E95-2B89-4C0C-B5EB-BBA03D03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cp:lastPrinted>2014-09-03T06:42:00Z</cp:lastPrinted>
  <dcterms:created xsi:type="dcterms:W3CDTF">2014-09-03T07:40:00Z</dcterms:created>
  <dcterms:modified xsi:type="dcterms:W3CDTF">2014-09-03T11:31:00Z</dcterms:modified>
</cp:coreProperties>
</file>